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A259B3" w14:textId="77777777" w:rsidR="00AA280B" w:rsidRDefault="00AA280B" w:rsidP="00AA280B">
      <w:pPr>
        <w:pStyle w:val="aa"/>
        <w:shd w:val="clear" w:color="auto" w:fill="FFFFFF"/>
        <w:spacing w:before="60" w:beforeAutospacing="0" w:after="0" w:afterAutospacing="0"/>
        <w:rPr>
          <w:rFonts w:ascii="微软雅黑" w:eastAsia="微软雅黑" w:hAnsi="微软雅黑"/>
          <w:color w:val="303030"/>
          <w:sz w:val="21"/>
          <w:szCs w:val="21"/>
        </w:rPr>
      </w:pPr>
      <w:r>
        <w:rPr>
          <w:rFonts w:ascii="微软雅黑" w:eastAsia="微软雅黑" w:hAnsi="微软雅黑" w:hint="eastAsia"/>
          <w:color w:val="303030"/>
          <w:sz w:val="21"/>
          <w:szCs w:val="21"/>
        </w:rPr>
        <w:t>《上古卷轴重制版》轮回整合包V3.5又名《少女卷轴》宅男最爱·包括本体解压即玩</w:t>
      </w:r>
    </w:p>
    <w:p w14:paraId="5F57F99F" w14:textId="77777777" w:rsidR="00AA280B" w:rsidRDefault="00AA280B" w:rsidP="00AA280B">
      <w:pPr>
        <w:pStyle w:val="aa"/>
        <w:shd w:val="clear" w:color="auto" w:fill="FFFFFF"/>
        <w:spacing w:before="60" w:beforeAutospacing="0" w:after="0" w:afterAutospacing="0"/>
        <w:rPr>
          <w:rFonts w:ascii="微软雅黑" w:eastAsia="微软雅黑" w:hAnsi="微软雅黑" w:hint="eastAsia"/>
          <w:color w:val="303030"/>
          <w:sz w:val="21"/>
          <w:szCs w:val="21"/>
        </w:rPr>
      </w:pPr>
      <w:r>
        <w:rPr>
          <w:rFonts w:ascii="微软雅黑" w:eastAsia="微软雅黑" w:hAnsi="微软雅黑" w:hint="eastAsia"/>
          <w:color w:val="303030"/>
          <w:sz w:val="21"/>
          <w:szCs w:val="21"/>
        </w:rPr>
        <w:t>链接：</w:t>
      </w:r>
      <w:hyperlink r:id="rId8" w:tgtFrame="_blank" w:history="1">
        <w:r>
          <w:rPr>
            <w:rStyle w:val="ab"/>
            <w:rFonts w:ascii="微软雅黑" w:eastAsia="微软雅黑" w:hAnsi="微软雅黑" w:hint="eastAsia"/>
            <w:color w:val="C00000"/>
            <w:sz w:val="21"/>
            <w:szCs w:val="21"/>
          </w:rPr>
          <w:t>https://pan.baidu.com/s/10eEeQIqf1kl-PxffcEQdlg?pwd=f4c0</w:t>
        </w:r>
      </w:hyperlink>
      <w:r>
        <w:rPr>
          <w:rFonts w:ascii="微软雅黑" w:eastAsia="微软雅黑" w:hAnsi="微软雅黑" w:hint="eastAsia"/>
          <w:color w:val="303030"/>
          <w:sz w:val="21"/>
          <w:szCs w:val="21"/>
        </w:rPr>
        <w:t> </w:t>
      </w:r>
    </w:p>
    <w:p w14:paraId="4D10418C" w14:textId="77777777" w:rsidR="00AA280B" w:rsidRDefault="00AA280B" w:rsidP="00AA280B">
      <w:pPr>
        <w:pStyle w:val="aa"/>
        <w:shd w:val="clear" w:color="auto" w:fill="FFFFFF"/>
        <w:spacing w:before="60" w:beforeAutospacing="0" w:after="0" w:afterAutospacing="0"/>
        <w:rPr>
          <w:rFonts w:ascii="微软雅黑" w:eastAsia="微软雅黑" w:hAnsi="微软雅黑" w:hint="eastAsia"/>
          <w:color w:val="303030"/>
          <w:sz w:val="21"/>
          <w:szCs w:val="21"/>
        </w:rPr>
      </w:pPr>
      <w:r>
        <w:rPr>
          <w:rFonts w:ascii="微软雅黑" w:eastAsia="微软雅黑" w:hAnsi="微软雅黑" w:hint="eastAsia"/>
          <w:color w:val="303030"/>
          <w:sz w:val="21"/>
          <w:szCs w:val="21"/>
        </w:rPr>
        <w:t>提取码：f4c0 </w:t>
      </w:r>
    </w:p>
    <w:p w14:paraId="5BEEEC97" w14:textId="77777777" w:rsidR="00AA280B" w:rsidRDefault="00AA280B" w:rsidP="00B94105">
      <w:bookmarkStart w:id="0" w:name="_GoBack"/>
      <w:bookmarkEnd w:id="0"/>
    </w:p>
    <w:p w14:paraId="61C09EEC" w14:textId="77777777" w:rsidR="00AA280B" w:rsidRDefault="00AA280B" w:rsidP="00B94105"/>
    <w:p w14:paraId="7B81D8C2" w14:textId="77777777" w:rsidR="00AA280B" w:rsidRDefault="00AA280B" w:rsidP="00B94105"/>
    <w:p w14:paraId="36FBB625" w14:textId="77777777" w:rsidR="00AA280B" w:rsidRDefault="00AA280B" w:rsidP="00B94105"/>
    <w:p w14:paraId="338FFB5E" w14:textId="3F65946B" w:rsidR="00B94105" w:rsidRDefault="00B94105" w:rsidP="00B94105">
      <w:r>
        <w:rPr>
          <w:rFonts w:hint="eastAsia"/>
        </w:rPr>
        <w:t>这是</w:t>
      </w:r>
      <w:r>
        <w:rPr>
          <w:rFonts w:hint="eastAsia"/>
        </w:rPr>
        <w:t>1-</w:t>
      </w:r>
      <w:r>
        <w:rPr>
          <w:rFonts w:hint="eastAsia"/>
        </w:rPr>
        <w:t>轮回整合重置版安装教程</w:t>
      </w:r>
      <w:r>
        <w:rPr>
          <w:rFonts w:hint="eastAsia"/>
        </w:rPr>
        <w:t xml:space="preserve"> </w:t>
      </w:r>
      <w:r>
        <w:rPr>
          <w:rFonts w:hint="eastAsia"/>
        </w:rPr>
        <w:t>有其他疑问可查看</w:t>
      </w:r>
      <w:r w:rsidRPr="0041442F">
        <w:rPr>
          <w:rFonts w:hint="eastAsia"/>
        </w:rPr>
        <w:t>2-</w:t>
      </w:r>
      <w:r w:rsidRPr="0041442F">
        <w:rPr>
          <w:rFonts w:hint="eastAsia"/>
        </w:rPr>
        <w:t>轮回整合问题答疑</w:t>
      </w:r>
    </w:p>
    <w:p w14:paraId="35AB1D44" w14:textId="77777777" w:rsidR="00B94105" w:rsidRDefault="00201D1E" w:rsidP="00B94105">
      <w:pPr>
        <w:jc w:val="left"/>
        <w:rPr>
          <w:color w:val="FF0000"/>
          <w:sz w:val="28"/>
          <w:szCs w:val="28"/>
        </w:rPr>
      </w:pPr>
      <w:r w:rsidRPr="00B94105">
        <w:rPr>
          <w:rFonts w:hint="eastAsia"/>
          <w:color w:val="00B050"/>
        </w:rPr>
        <w:t>解压密码</w:t>
      </w:r>
      <w:r>
        <w:rPr>
          <w:rFonts w:hint="eastAsia"/>
        </w:rPr>
        <w:t>是</w:t>
      </w:r>
      <w:r w:rsidR="00B94105" w:rsidRPr="00B94105">
        <w:rPr>
          <w:rFonts w:hint="eastAsia"/>
          <w:color w:val="FF0000"/>
          <w:sz w:val="28"/>
          <w:szCs w:val="28"/>
        </w:rPr>
        <w:t>永久免费发布地址</w:t>
      </w:r>
      <w:r w:rsidR="00B94105" w:rsidRPr="00B94105">
        <w:rPr>
          <w:rFonts w:hint="eastAsia"/>
          <w:color w:val="FF0000"/>
          <w:sz w:val="28"/>
          <w:szCs w:val="28"/>
        </w:rPr>
        <w:t>https://bbs.3dmgame.com/thread-6070937-1-1.html</w:t>
      </w:r>
    </w:p>
    <w:p w14:paraId="008E8490" w14:textId="6BA46191" w:rsidR="00B94105" w:rsidRPr="00B94105" w:rsidRDefault="00B94105" w:rsidP="00B94105">
      <w:pPr>
        <w:jc w:val="left"/>
        <w:rPr>
          <w:color w:val="FF0000"/>
          <w:sz w:val="28"/>
          <w:szCs w:val="28"/>
        </w:rPr>
      </w:pPr>
      <w:r w:rsidRPr="006C3001">
        <w:rPr>
          <w:rFonts w:hint="eastAsia"/>
          <w:color w:val="000000" w:themeColor="text1"/>
          <w:sz w:val="28"/>
          <w:szCs w:val="28"/>
        </w:rPr>
        <w:t>没错就是这个密码</w:t>
      </w:r>
      <w:r>
        <w:rPr>
          <w:rFonts w:hint="eastAsia"/>
          <w:color w:val="000000" w:themeColor="text1"/>
          <w:sz w:val="28"/>
          <w:szCs w:val="28"/>
        </w:rPr>
        <w:t>为了防止盗卖狗盗卖设置的</w:t>
      </w:r>
      <w:r>
        <w:rPr>
          <w:rFonts w:hint="eastAsia"/>
          <w:color w:val="000000" w:themeColor="text1"/>
          <w:sz w:val="28"/>
          <w:szCs w:val="28"/>
        </w:rPr>
        <w:t xml:space="preserve"> </w:t>
      </w:r>
      <w:r>
        <w:rPr>
          <w:rFonts w:hint="eastAsia"/>
          <w:color w:val="000000" w:themeColor="text1"/>
          <w:sz w:val="28"/>
          <w:szCs w:val="28"/>
        </w:rPr>
        <w:t>不要复制到空格了哦</w:t>
      </w:r>
      <w:r>
        <w:rPr>
          <w:rFonts w:hint="eastAsia"/>
          <w:color w:val="000000" w:themeColor="text1"/>
          <w:sz w:val="28"/>
          <w:szCs w:val="28"/>
        </w:rPr>
        <w:t xml:space="preserve"> </w:t>
      </w:r>
      <w:r w:rsidR="0037440E">
        <w:rPr>
          <w:rFonts w:hint="eastAsia"/>
          <w:color w:val="000000" w:themeColor="text1"/>
          <w:sz w:val="28"/>
          <w:szCs w:val="28"/>
        </w:rPr>
        <w:t>文字加链接</w:t>
      </w:r>
      <w:r>
        <w:rPr>
          <w:rFonts w:hint="eastAsia"/>
          <w:color w:val="000000" w:themeColor="text1"/>
          <w:sz w:val="28"/>
          <w:szCs w:val="28"/>
        </w:rPr>
        <w:t>都是</w:t>
      </w:r>
    </w:p>
    <w:p w14:paraId="01DCD1C7" w14:textId="77777777" w:rsidR="00C77B0E" w:rsidRDefault="00B94105" w:rsidP="00B94105">
      <w:pPr>
        <w:spacing w:line="360" w:lineRule="auto"/>
      </w:pPr>
      <w:r>
        <w:rPr>
          <w:rFonts w:hint="eastAsia"/>
        </w:rPr>
        <w:t>选择一个群加入即可不定时清理至少一个月没有说话的</w:t>
      </w:r>
    </w:p>
    <w:p w14:paraId="0F688069" w14:textId="77777777" w:rsidR="00C77B0E" w:rsidRDefault="00AF4C76" w:rsidP="00B94105">
      <w:pPr>
        <w:spacing w:line="360" w:lineRule="auto"/>
      </w:pPr>
      <w:r>
        <w:rPr>
          <w:rFonts w:hint="eastAsia"/>
        </w:rPr>
        <w:t>如果想支持轮回一下获得更好的整合可以考虑赞助</w:t>
      </w:r>
      <w:r>
        <w:rPr>
          <w:rFonts w:hint="eastAsia"/>
        </w:rPr>
        <w:t>30</w:t>
      </w:r>
      <w:r>
        <w:rPr>
          <w:rFonts w:hint="eastAsia"/>
        </w:rPr>
        <w:t>进入核心群</w:t>
      </w:r>
      <w:r w:rsidR="00B558B7">
        <w:rPr>
          <w:rFonts w:hint="eastAsia"/>
        </w:rPr>
        <w:t>获得</w:t>
      </w:r>
    </w:p>
    <w:p w14:paraId="3712E9B4" w14:textId="77777777" w:rsidR="00201D1E" w:rsidRDefault="0006079A" w:rsidP="0082080B">
      <w:pPr>
        <w:spacing w:line="360" w:lineRule="auto"/>
        <w:jc w:val="left"/>
        <w:rPr>
          <w:color w:val="FF0000"/>
          <w:sz w:val="28"/>
          <w:szCs w:val="28"/>
        </w:rPr>
      </w:pPr>
      <w:r>
        <w:rPr>
          <w:rFonts w:hint="eastAsia"/>
          <w:color w:val="FF0000"/>
          <w:sz w:val="28"/>
          <w:szCs w:val="28"/>
        </w:rPr>
        <w:t>注意请将</w:t>
      </w:r>
      <w:r w:rsidR="00B558B7">
        <w:rPr>
          <w:rFonts w:hint="eastAsia"/>
          <w:color w:val="FF0000"/>
          <w:sz w:val="28"/>
          <w:szCs w:val="28"/>
        </w:rPr>
        <w:t>word</w:t>
      </w:r>
      <w:r w:rsidR="00B558B7">
        <w:rPr>
          <w:rFonts w:hint="eastAsia"/>
          <w:color w:val="FF0000"/>
          <w:sz w:val="28"/>
          <w:szCs w:val="28"/>
        </w:rPr>
        <w:t>的</w:t>
      </w:r>
      <w:r>
        <w:rPr>
          <w:rFonts w:hint="eastAsia"/>
          <w:color w:val="FF0000"/>
          <w:sz w:val="28"/>
          <w:szCs w:val="28"/>
        </w:rPr>
        <w:t>阅读模式改为</w:t>
      </w:r>
      <w:r>
        <w:rPr>
          <w:rFonts w:hint="eastAsia"/>
          <w:color w:val="FF0000"/>
          <w:sz w:val="28"/>
          <w:szCs w:val="28"/>
        </w:rPr>
        <w:t>W</w:t>
      </w:r>
      <w:r>
        <w:rPr>
          <w:color w:val="FF0000"/>
          <w:sz w:val="28"/>
          <w:szCs w:val="28"/>
        </w:rPr>
        <w:t>EB</w:t>
      </w:r>
      <w:r>
        <w:rPr>
          <w:rFonts w:hint="eastAsia"/>
          <w:color w:val="FF0000"/>
          <w:sz w:val="28"/>
          <w:szCs w:val="28"/>
        </w:rPr>
        <w:t>视图！不然很可能出现图片错误之类导致按照教程进行不下去</w:t>
      </w:r>
    </w:p>
    <w:p w14:paraId="6B9C79A7" w14:textId="77777777" w:rsidR="00B94105" w:rsidRPr="0006079A" w:rsidRDefault="00B94105" w:rsidP="0082080B">
      <w:pPr>
        <w:spacing w:line="360" w:lineRule="auto"/>
        <w:jc w:val="left"/>
        <w:rPr>
          <w:color w:val="FF0000"/>
          <w:sz w:val="28"/>
          <w:szCs w:val="28"/>
        </w:rPr>
      </w:pPr>
      <w:r>
        <w:rPr>
          <w:rFonts w:hint="eastAsia"/>
          <w:color w:val="FF0000"/>
          <w:sz w:val="28"/>
          <w:szCs w:val="28"/>
        </w:rPr>
        <w:t>教程正式开始</w:t>
      </w:r>
    </w:p>
    <w:p w14:paraId="6CF3DEA5" w14:textId="77777777" w:rsidR="00201D1E" w:rsidRPr="00C04BC2" w:rsidRDefault="00201D1E" w:rsidP="0082080B">
      <w:pPr>
        <w:spacing w:line="360" w:lineRule="auto"/>
        <w:jc w:val="left"/>
      </w:pPr>
    </w:p>
    <w:p w14:paraId="62B15E32" w14:textId="77777777" w:rsidR="00201D1E" w:rsidRDefault="00201D1E" w:rsidP="0082080B">
      <w:pPr>
        <w:spacing w:line="360" w:lineRule="auto"/>
        <w:jc w:val="left"/>
      </w:pPr>
      <w:r>
        <w:rPr>
          <w:noProof/>
        </w:rPr>
        <w:drawing>
          <wp:inline distT="0" distB="0" distL="0" distR="0" wp14:anchorId="74A5ED56" wp14:editId="1C8EE1C6">
            <wp:extent cx="7229475" cy="3873761"/>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44751" cy="3881947"/>
                    </a:xfrm>
                    <a:prstGeom prst="rect">
                      <a:avLst/>
                    </a:prstGeom>
                    <a:noFill/>
                    <a:ln>
                      <a:noFill/>
                    </a:ln>
                    <a:effectLst/>
                  </pic:spPr>
                </pic:pic>
              </a:graphicData>
            </a:graphic>
          </wp:inline>
        </w:drawing>
      </w:r>
    </w:p>
    <w:p w14:paraId="4977808D" w14:textId="77777777" w:rsidR="00201D1E" w:rsidRDefault="00201D1E" w:rsidP="0082080B">
      <w:pPr>
        <w:spacing w:line="360" w:lineRule="auto"/>
        <w:jc w:val="left"/>
      </w:pPr>
    </w:p>
    <w:p w14:paraId="088B79A4" w14:textId="77777777" w:rsidR="00201D1E" w:rsidRDefault="00201D1E" w:rsidP="0082080B">
      <w:pPr>
        <w:spacing w:line="360" w:lineRule="auto"/>
        <w:jc w:val="left"/>
      </w:pPr>
      <w:r>
        <w:rPr>
          <w:rFonts w:hint="eastAsia"/>
        </w:rPr>
        <w:t>解压完以后会得到两个文件夹一个是使用</w:t>
      </w:r>
      <w:r>
        <w:rPr>
          <w:rFonts w:hint="eastAsia"/>
        </w:rPr>
        <w:t>mo</w:t>
      </w:r>
      <w:r>
        <w:rPr>
          <w:rFonts w:hint="eastAsia"/>
        </w:rPr>
        <w:t>打包好的</w:t>
      </w:r>
      <w:r>
        <w:rPr>
          <w:rFonts w:hint="eastAsia"/>
        </w:rPr>
        <w:t>mod</w:t>
      </w:r>
      <w:r>
        <w:rPr>
          <w:rFonts w:hint="eastAsia"/>
        </w:rPr>
        <w:t>整合包一个是游戏本体</w:t>
      </w:r>
    </w:p>
    <w:p w14:paraId="2D053629" w14:textId="1E7AF63F" w:rsidR="00E75EB7" w:rsidRDefault="00201D1E" w:rsidP="0082080B">
      <w:pPr>
        <w:spacing w:line="360" w:lineRule="auto"/>
        <w:jc w:val="left"/>
      </w:pPr>
      <w:r>
        <w:rPr>
          <w:noProof/>
        </w:rPr>
        <w:drawing>
          <wp:inline distT="0" distB="0" distL="0" distR="0" wp14:anchorId="30782134" wp14:editId="0DEB2BA7">
            <wp:extent cx="8180363" cy="4386697"/>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8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13969" cy="4404718"/>
                    </a:xfrm>
                    <a:prstGeom prst="rect">
                      <a:avLst/>
                    </a:prstGeom>
                    <a:noFill/>
                    <a:ln>
                      <a:noFill/>
                    </a:ln>
                    <a:effectLst/>
                  </pic:spPr>
                </pic:pic>
              </a:graphicData>
            </a:graphic>
          </wp:inline>
        </w:drawing>
      </w:r>
    </w:p>
    <w:p w14:paraId="3EDE084A" w14:textId="7477D89C" w:rsidR="00E75EB7" w:rsidRPr="00E75EB7" w:rsidRDefault="00E75EB7" w:rsidP="0082080B">
      <w:pPr>
        <w:spacing w:line="360" w:lineRule="auto"/>
        <w:jc w:val="left"/>
      </w:pPr>
      <w:r>
        <w:rPr>
          <w:rFonts w:hint="eastAsia"/>
        </w:rPr>
        <w:t>打开你解压游戏本体目录这里解释一下根目录是什么经常有人问我根目录是什么意思根目录就是你解压完毕后有这两个文件的目录就是根目录</w:t>
      </w:r>
    </w:p>
    <w:p w14:paraId="6221AE27" w14:textId="41230575" w:rsidR="00E75EB7" w:rsidRDefault="00201D1E" w:rsidP="0082080B">
      <w:pPr>
        <w:spacing w:line="360" w:lineRule="auto"/>
        <w:jc w:val="left"/>
      </w:pPr>
      <w:r>
        <w:rPr>
          <w:noProof/>
        </w:rPr>
        <w:drawing>
          <wp:inline distT="0" distB="0" distL="0" distR="0" wp14:anchorId="5C4E1B88" wp14:editId="4DA71E33">
            <wp:extent cx="8271803" cy="4433197"/>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8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65166" cy="4483234"/>
                    </a:xfrm>
                    <a:prstGeom prst="rect">
                      <a:avLst/>
                    </a:prstGeom>
                    <a:noFill/>
                    <a:ln>
                      <a:noFill/>
                    </a:ln>
                    <a:effectLst/>
                  </pic:spPr>
                </pic:pic>
              </a:graphicData>
            </a:graphic>
          </wp:inline>
        </w:drawing>
      </w:r>
    </w:p>
    <w:p w14:paraId="24C73AD4" w14:textId="00C6B530" w:rsidR="0022064D" w:rsidRDefault="00201D1E" w:rsidP="0082080B">
      <w:pPr>
        <w:spacing w:line="360" w:lineRule="auto"/>
        <w:jc w:val="left"/>
      </w:pPr>
      <w:r>
        <w:rPr>
          <w:rFonts w:hint="eastAsia"/>
        </w:rPr>
        <w:lastRenderedPageBreak/>
        <w:t>第一步打开根目录找到注册表修复右键管理员运行然后执行修复</w:t>
      </w:r>
      <w:r>
        <w:rPr>
          <w:rFonts w:hint="eastAsia"/>
        </w:rPr>
        <w:t xml:space="preserve"> </w:t>
      </w:r>
    </w:p>
    <w:p w14:paraId="0A288B78" w14:textId="6734BC65" w:rsidR="00201D1E" w:rsidRDefault="00201D1E" w:rsidP="0082080B">
      <w:pPr>
        <w:spacing w:line="360" w:lineRule="auto"/>
        <w:jc w:val="left"/>
      </w:pPr>
      <w:r w:rsidRPr="0022064D">
        <w:rPr>
          <w:rFonts w:hint="eastAsia"/>
          <w:color w:val="FF0000"/>
          <w:sz w:val="28"/>
          <w:szCs w:val="28"/>
        </w:rPr>
        <w:t>(ps.</w:t>
      </w:r>
      <w:r w:rsidRPr="0022064D">
        <w:rPr>
          <w:rFonts w:hint="eastAsia"/>
          <w:color w:val="FF0000"/>
          <w:sz w:val="28"/>
          <w:szCs w:val="28"/>
        </w:rPr>
        <w:t>如果你被教程搞大了脑袋或者嫌麻烦以下步骤直接省略可以</w:t>
      </w:r>
      <w:r w:rsidR="0022064D" w:rsidRPr="0022064D">
        <w:rPr>
          <w:rFonts w:hint="eastAsia"/>
          <w:color w:val="FF0000"/>
          <w:sz w:val="28"/>
          <w:szCs w:val="28"/>
        </w:rPr>
        <w:t>联系</w:t>
      </w:r>
      <w:r w:rsidR="00B13FCC">
        <w:rPr>
          <w:rFonts w:hint="eastAsia"/>
          <w:color w:val="FF0000"/>
          <w:sz w:val="28"/>
          <w:szCs w:val="28"/>
        </w:rPr>
        <w:t>鳄鱼</w:t>
      </w:r>
      <w:r w:rsidR="00B13FCC">
        <w:rPr>
          <w:rFonts w:hint="eastAsia"/>
          <w:color w:val="FF0000"/>
          <w:sz w:val="28"/>
          <w:szCs w:val="28"/>
        </w:rPr>
        <w:t>(</w:t>
      </w:r>
      <w:r w:rsidR="00B13FCC" w:rsidRPr="00B13FCC">
        <w:rPr>
          <w:rFonts w:hint="eastAsia"/>
          <w:color w:val="00B050"/>
          <w:sz w:val="28"/>
          <w:szCs w:val="28"/>
        </w:rPr>
        <w:t>非轮回本人</w:t>
      </w:r>
      <w:r w:rsidR="00B13FCC" w:rsidRPr="00B13FCC">
        <w:rPr>
          <w:rFonts w:hint="eastAsia"/>
          <w:color w:val="00B050"/>
          <w:sz w:val="28"/>
          <w:szCs w:val="28"/>
        </w:rPr>
        <w:t>,</w:t>
      </w:r>
      <w:r w:rsidR="00B13FCC" w:rsidRPr="00B13FCC">
        <w:rPr>
          <w:rFonts w:hint="eastAsia"/>
          <w:color w:val="00B050"/>
          <w:sz w:val="28"/>
          <w:szCs w:val="28"/>
        </w:rPr>
        <w:t>是轮回很靠谱的朋友</w:t>
      </w:r>
      <w:r w:rsidR="00B13FCC">
        <w:rPr>
          <w:color w:val="FF0000"/>
          <w:sz w:val="28"/>
          <w:szCs w:val="28"/>
        </w:rPr>
        <w:t>)</w:t>
      </w:r>
      <w:r w:rsidR="0022064D">
        <w:rPr>
          <w:rFonts w:hint="eastAsia"/>
          <w:color w:val="FF0000"/>
          <w:kern w:val="0"/>
          <w:sz w:val="28"/>
          <w:szCs w:val="28"/>
        </w:rPr>
        <w:t>有偿</w:t>
      </w:r>
      <w:r w:rsidR="00916A99">
        <w:rPr>
          <w:rFonts w:hint="eastAsia"/>
          <w:color w:val="FF0000"/>
          <w:kern w:val="0"/>
          <w:sz w:val="28"/>
          <w:szCs w:val="28"/>
        </w:rPr>
        <w:t>远程安装</w:t>
      </w:r>
      <w:r w:rsidR="00916A99">
        <w:rPr>
          <w:color w:val="FF0000"/>
          <w:kern w:val="0"/>
          <w:sz w:val="28"/>
          <w:szCs w:val="28"/>
        </w:rPr>
        <w:t>QQ:</w:t>
      </w:r>
      <w:r w:rsidR="0022064D" w:rsidRPr="0022064D">
        <w:t xml:space="preserve"> </w:t>
      </w:r>
      <w:r w:rsidR="00C36053" w:rsidRPr="00C36053">
        <w:rPr>
          <w:color w:val="FF0000"/>
          <w:kern w:val="0"/>
          <w:sz w:val="28"/>
          <w:szCs w:val="28"/>
        </w:rPr>
        <w:t>1299539324</w:t>
      </w:r>
      <w:r w:rsidR="0022064D">
        <w:rPr>
          <w:rFonts w:hint="eastAsia"/>
          <w:color w:val="FF0000"/>
          <w:kern w:val="0"/>
          <w:sz w:val="28"/>
          <w:szCs w:val="28"/>
        </w:rPr>
        <w:t xml:space="preserve"> </w:t>
      </w:r>
      <w:r w:rsidR="0022064D">
        <w:rPr>
          <w:rFonts w:hint="eastAsia"/>
          <w:color w:val="FF0000"/>
          <w:kern w:val="0"/>
          <w:sz w:val="28"/>
          <w:szCs w:val="28"/>
        </w:rPr>
        <w:t>加了发信息就行</w:t>
      </w:r>
    </w:p>
    <w:p w14:paraId="507B33C3" w14:textId="77777777" w:rsidR="00201D1E" w:rsidRDefault="00201D1E" w:rsidP="0082080B">
      <w:pPr>
        <w:spacing w:line="360" w:lineRule="auto"/>
        <w:jc w:val="left"/>
      </w:pPr>
      <w:r>
        <w:rPr>
          <w:noProof/>
        </w:rPr>
        <w:drawing>
          <wp:inline distT="0" distB="0" distL="0" distR="0" wp14:anchorId="2F072F39" wp14:editId="501AA613">
            <wp:extent cx="8053754" cy="4315407"/>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8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65700" cy="4321808"/>
                    </a:xfrm>
                    <a:prstGeom prst="rect">
                      <a:avLst/>
                    </a:prstGeom>
                    <a:noFill/>
                    <a:ln>
                      <a:noFill/>
                    </a:ln>
                    <a:effectLst/>
                  </pic:spPr>
                </pic:pic>
              </a:graphicData>
            </a:graphic>
          </wp:inline>
        </w:drawing>
      </w:r>
    </w:p>
    <w:p w14:paraId="217DB062" w14:textId="77777777" w:rsidR="00201D1E" w:rsidRDefault="00201D1E" w:rsidP="0082080B">
      <w:pPr>
        <w:spacing w:line="360" w:lineRule="auto"/>
        <w:jc w:val="left"/>
      </w:pPr>
      <w:r>
        <w:rPr>
          <w:rFonts w:hint="eastAsia"/>
        </w:rPr>
        <w:t>第二步我们打开</w:t>
      </w:r>
      <w:r>
        <w:rPr>
          <w:rFonts w:hint="eastAsia"/>
        </w:rPr>
        <w:t>mo</w:t>
      </w:r>
    </w:p>
    <w:p w14:paraId="4F1A51D8" w14:textId="4339A9EE" w:rsidR="00E75EB7" w:rsidRDefault="00201D1E" w:rsidP="0082080B">
      <w:pPr>
        <w:spacing w:line="360" w:lineRule="auto"/>
        <w:jc w:val="left"/>
      </w:pPr>
      <w:r>
        <w:rPr>
          <w:noProof/>
        </w:rPr>
        <w:drawing>
          <wp:inline distT="0" distB="0" distL="0" distR="0" wp14:anchorId="65DA5849" wp14:editId="043D6ADF">
            <wp:extent cx="8433582" cy="4731395"/>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496127" cy="4766484"/>
                    </a:xfrm>
                    <a:prstGeom prst="rect">
                      <a:avLst/>
                    </a:prstGeom>
                    <a:noFill/>
                    <a:ln>
                      <a:noFill/>
                    </a:ln>
                  </pic:spPr>
                </pic:pic>
              </a:graphicData>
            </a:graphic>
          </wp:inline>
        </w:drawing>
      </w:r>
    </w:p>
    <w:p w14:paraId="7011015C" w14:textId="45970EA9" w:rsidR="00201D1E" w:rsidRDefault="00201D1E" w:rsidP="0082080B">
      <w:pPr>
        <w:spacing w:line="360" w:lineRule="auto"/>
        <w:jc w:val="left"/>
      </w:pPr>
      <w:r>
        <w:rPr>
          <w:rFonts w:hint="eastAsia"/>
        </w:rPr>
        <w:t>如果弹出这个提示不用管是正常的确定就行</w:t>
      </w:r>
    </w:p>
    <w:p w14:paraId="576E1970" w14:textId="77777777" w:rsidR="00201D1E" w:rsidRDefault="00201D1E" w:rsidP="0082080B">
      <w:pPr>
        <w:spacing w:line="360" w:lineRule="auto"/>
        <w:jc w:val="left"/>
      </w:pPr>
      <w:r>
        <w:rPr>
          <w:noProof/>
        </w:rPr>
        <w:drawing>
          <wp:inline distT="0" distB="0" distL="0" distR="0" wp14:anchorId="50EDD4E4" wp14:editId="4F0D11E2">
            <wp:extent cx="4200525" cy="1704975"/>
            <wp:effectExtent l="0" t="0" r="9525" b="952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00525" cy="1704975"/>
                    </a:xfrm>
                    <a:prstGeom prst="rect">
                      <a:avLst/>
                    </a:prstGeom>
                    <a:noFill/>
                    <a:ln>
                      <a:noFill/>
                    </a:ln>
                  </pic:spPr>
                </pic:pic>
              </a:graphicData>
            </a:graphic>
          </wp:inline>
        </w:drawing>
      </w:r>
    </w:p>
    <w:p w14:paraId="35D2B0A2" w14:textId="77777777" w:rsidR="00201D1E" w:rsidRDefault="00201D1E" w:rsidP="0082080B">
      <w:pPr>
        <w:spacing w:line="360" w:lineRule="auto"/>
        <w:jc w:val="left"/>
      </w:pPr>
      <w:r>
        <w:rPr>
          <w:rFonts w:hint="eastAsia"/>
        </w:rPr>
        <w:t>第三步打开</w:t>
      </w:r>
      <w:r>
        <w:rPr>
          <w:rFonts w:hint="eastAsia"/>
        </w:rPr>
        <w:t>mo</w:t>
      </w:r>
      <w:r>
        <w:rPr>
          <w:rFonts w:hint="eastAsia"/>
        </w:rPr>
        <w:t>以后我们点开红框选中的图标</w:t>
      </w:r>
    </w:p>
    <w:p w14:paraId="6ECF139C" w14:textId="77777777" w:rsidR="00201D1E" w:rsidRDefault="00201D1E" w:rsidP="0082080B">
      <w:pPr>
        <w:spacing w:line="360" w:lineRule="auto"/>
        <w:jc w:val="left"/>
      </w:pPr>
      <w:r>
        <w:rPr>
          <w:noProof/>
        </w:rPr>
        <w:drawing>
          <wp:inline distT="0" distB="0" distL="0" distR="0" wp14:anchorId="4373E9E3" wp14:editId="50E07AB0">
            <wp:extent cx="8582025" cy="4057650"/>
            <wp:effectExtent l="0" t="0" r="9525"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9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82025" cy="4057650"/>
                    </a:xfrm>
                    <a:prstGeom prst="rect">
                      <a:avLst/>
                    </a:prstGeom>
                    <a:noFill/>
                    <a:ln>
                      <a:noFill/>
                    </a:ln>
                    <a:effectLst/>
                  </pic:spPr>
                </pic:pic>
              </a:graphicData>
            </a:graphic>
          </wp:inline>
        </w:drawing>
      </w:r>
    </w:p>
    <w:p w14:paraId="388BD116" w14:textId="77777777" w:rsidR="00E75EB7" w:rsidRDefault="00E75EB7" w:rsidP="0082080B">
      <w:pPr>
        <w:spacing w:line="360" w:lineRule="auto"/>
        <w:jc w:val="left"/>
      </w:pPr>
    </w:p>
    <w:p w14:paraId="6406A244" w14:textId="77777777" w:rsidR="00E75EB7" w:rsidRDefault="00E75EB7" w:rsidP="0082080B">
      <w:pPr>
        <w:spacing w:line="360" w:lineRule="auto"/>
        <w:jc w:val="left"/>
      </w:pPr>
    </w:p>
    <w:p w14:paraId="2ADF9944" w14:textId="77777777" w:rsidR="00E75EB7" w:rsidRDefault="00E75EB7" w:rsidP="0082080B">
      <w:pPr>
        <w:spacing w:line="360" w:lineRule="auto"/>
        <w:jc w:val="left"/>
      </w:pPr>
    </w:p>
    <w:p w14:paraId="3E1F5B9B" w14:textId="77777777" w:rsidR="00E75EB7" w:rsidRDefault="00E75EB7" w:rsidP="0082080B">
      <w:pPr>
        <w:spacing w:line="360" w:lineRule="auto"/>
        <w:jc w:val="left"/>
      </w:pPr>
    </w:p>
    <w:p w14:paraId="2346C23D" w14:textId="77777777" w:rsidR="00E75EB7" w:rsidRDefault="00E75EB7" w:rsidP="0082080B">
      <w:pPr>
        <w:spacing w:line="360" w:lineRule="auto"/>
        <w:jc w:val="left"/>
      </w:pPr>
    </w:p>
    <w:p w14:paraId="6044CF2D" w14:textId="77777777" w:rsidR="00E75EB7" w:rsidRDefault="00E75EB7" w:rsidP="0082080B">
      <w:pPr>
        <w:spacing w:line="360" w:lineRule="auto"/>
        <w:jc w:val="left"/>
      </w:pPr>
    </w:p>
    <w:p w14:paraId="2E6AB8CD" w14:textId="77777777" w:rsidR="00E75EB7" w:rsidRDefault="00E75EB7" w:rsidP="0082080B">
      <w:pPr>
        <w:spacing w:line="360" w:lineRule="auto"/>
        <w:jc w:val="left"/>
      </w:pPr>
    </w:p>
    <w:p w14:paraId="193042EE" w14:textId="4ACCD095" w:rsidR="00201D1E" w:rsidRDefault="00201D1E" w:rsidP="0082080B">
      <w:pPr>
        <w:spacing w:line="360" w:lineRule="auto"/>
        <w:jc w:val="left"/>
      </w:pPr>
      <w:r>
        <w:rPr>
          <w:rFonts w:hint="eastAsia"/>
        </w:rPr>
        <w:lastRenderedPageBreak/>
        <w:t>第四步删除这下面所有选项删除完以后点击右下角的</w:t>
      </w:r>
      <w:r>
        <w:rPr>
          <w:rFonts w:hint="eastAsia"/>
        </w:rPr>
        <w:t>apply</w:t>
      </w:r>
      <w:r>
        <w:rPr>
          <w:rFonts w:hint="eastAsia"/>
        </w:rPr>
        <w:t>确定</w:t>
      </w:r>
    </w:p>
    <w:p w14:paraId="6B8476A8" w14:textId="77777777" w:rsidR="00201D1E" w:rsidRDefault="00201D1E" w:rsidP="0082080B">
      <w:pPr>
        <w:spacing w:line="360" w:lineRule="auto"/>
        <w:jc w:val="left"/>
      </w:pPr>
      <w:r>
        <w:rPr>
          <w:noProof/>
        </w:rPr>
        <w:drawing>
          <wp:inline distT="0" distB="0" distL="0" distR="0" wp14:anchorId="4ECF87E1" wp14:editId="6E8C8896">
            <wp:extent cx="6604782" cy="435770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9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22824" cy="4369604"/>
                    </a:xfrm>
                    <a:prstGeom prst="rect">
                      <a:avLst/>
                    </a:prstGeom>
                    <a:noFill/>
                    <a:ln>
                      <a:noFill/>
                    </a:ln>
                  </pic:spPr>
                </pic:pic>
              </a:graphicData>
            </a:graphic>
          </wp:inline>
        </w:drawing>
      </w:r>
    </w:p>
    <w:p w14:paraId="53C8EED6" w14:textId="77777777" w:rsidR="00201D1E" w:rsidRDefault="00201D1E" w:rsidP="0082080B">
      <w:pPr>
        <w:spacing w:line="360" w:lineRule="auto"/>
        <w:jc w:val="left"/>
      </w:pPr>
      <w:r>
        <w:rPr>
          <w:noProof/>
        </w:rPr>
        <w:drawing>
          <wp:inline distT="0" distB="0" distL="0" distR="0" wp14:anchorId="3726B4CE" wp14:editId="046DCDFC">
            <wp:extent cx="6682154" cy="4408749"/>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91921" cy="4415193"/>
                    </a:xfrm>
                    <a:prstGeom prst="rect">
                      <a:avLst/>
                    </a:prstGeom>
                    <a:noFill/>
                    <a:ln>
                      <a:noFill/>
                    </a:ln>
                  </pic:spPr>
                </pic:pic>
              </a:graphicData>
            </a:graphic>
          </wp:inline>
        </w:drawing>
      </w:r>
    </w:p>
    <w:p w14:paraId="5E7F5F7B" w14:textId="77777777" w:rsidR="00201D1E" w:rsidRDefault="00201D1E" w:rsidP="0082080B">
      <w:pPr>
        <w:spacing w:line="360" w:lineRule="auto"/>
        <w:jc w:val="left"/>
      </w:pPr>
      <w:r>
        <w:rPr>
          <w:rFonts w:hint="eastAsia"/>
        </w:rPr>
        <w:t>第五步我们点一下下图红框中所选标志获得四个项目后点击右下角的</w:t>
      </w:r>
      <w:r>
        <w:rPr>
          <w:rFonts w:hint="eastAsia"/>
        </w:rPr>
        <w:t>apply</w:t>
      </w:r>
      <w:r>
        <w:rPr>
          <w:rFonts w:hint="eastAsia"/>
        </w:rPr>
        <w:t>确定即可</w:t>
      </w:r>
    </w:p>
    <w:p w14:paraId="577EE66C" w14:textId="77777777" w:rsidR="00201D1E" w:rsidRDefault="00201D1E" w:rsidP="0082080B">
      <w:pPr>
        <w:spacing w:line="360" w:lineRule="auto"/>
        <w:jc w:val="left"/>
      </w:pPr>
      <w:r>
        <w:rPr>
          <w:noProof/>
        </w:rPr>
        <w:drawing>
          <wp:inline distT="0" distB="0" distL="0" distR="0" wp14:anchorId="24B6BDFA" wp14:editId="7FB27E5F">
            <wp:extent cx="6836898" cy="4510845"/>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57054" cy="4524143"/>
                    </a:xfrm>
                    <a:prstGeom prst="rect">
                      <a:avLst/>
                    </a:prstGeom>
                    <a:noFill/>
                    <a:ln>
                      <a:noFill/>
                    </a:ln>
                  </pic:spPr>
                </pic:pic>
              </a:graphicData>
            </a:graphic>
          </wp:inline>
        </w:drawing>
      </w:r>
    </w:p>
    <w:p w14:paraId="7C0C0E71" w14:textId="2060C8B2" w:rsidR="00E75EB7" w:rsidRDefault="00201D1E" w:rsidP="0082080B">
      <w:pPr>
        <w:spacing w:line="360" w:lineRule="auto"/>
        <w:jc w:val="left"/>
      </w:pPr>
      <w:r>
        <w:rPr>
          <w:noProof/>
        </w:rPr>
        <w:drawing>
          <wp:inline distT="0" distB="0" distL="0" distR="0" wp14:anchorId="31D556A6" wp14:editId="08A48592">
            <wp:extent cx="6984609" cy="4608303"/>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9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006627" cy="4622830"/>
                    </a:xfrm>
                    <a:prstGeom prst="rect">
                      <a:avLst/>
                    </a:prstGeom>
                    <a:noFill/>
                    <a:ln>
                      <a:noFill/>
                    </a:ln>
                  </pic:spPr>
                </pic:pic>
              </a:graphicData>
            </a:graphic>
          </wp:inline>
        </w:drawing>
      </w:r>
    </w:p>
    <w:p w14:paraId="405CC5D5" w14:textId="7BD38115" w:rsidR="00201D1E" w:rsidRDefault="00201D1E" w:rsidP="0082080B">
      <w:pPr>
        <w:spacing w:line="360" w:lineRule="auto"/>
        <w:jc w:val="left"/>
      </w:pPr>
      <w:r>
        <w:rPr>
          <w:rFonts w:hint="eastAsia"/>
        </w:rPr>
        <w:lastRenderedPageBreak/>
        <w:t>第六步回到</w:t>
      </w:r>
      <w:r>
        <w:rPr>
          <w:rFonts w:hint="eastAsia"/>
        </w:rPr>
        <w:t>mo</w:t>
      </w:r>
      <w:r>
        <w:rPr>
          <w:rFonts w:hint="eastAsia"/>
        </w:rPr>
        <w:t>界面点击下图红框中的数据</w:t>
      </w:r>
    </w:p>
    <w:p w14:paraId="421E5E03" w14:textId="77777777" w:rsidR="00201D1E" w:rsidRDefault="00201D1E" w:rsidP="0082080B">
      <w:pPr>
        <w:spacing w:line="360" w:lineRule="auto"/>
        <w:jc w:val="left"/>
      </w:pPr>
      <w:r>
        <w:rPr>
          <w:noProof/>
        </w:rPr>
        <w:drawing>
          <wp:inline distT="0" distB="0" distL="0" distR="0" wp14:anchorId="5AD1E717" wp14:editId="556127E1">
            <wp:extent cx="7983415" cy="3775039"/>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9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022519" cy="3793530"/>
                    </a:xfrm>
                    <a:prstGeom prst="rect">
                      <a:avLst/>
                    </a:prstGeom>
                    <a:noFill/>
                    <a:ln>
                      <a:noFill/>
                    </a:ln>
                    <a:effectLst/>
                  </pic:spPr>
                </pic:pic>
              </a:graphicData>
            </a:graphic>
          </wp:inline>
        </w:drawing>
      </w:r>
    </w:p>
    <w:p w14:paraId="22096691" w14:textId="77777777" w:rsidR="00201D1E" w:rsidRDefault="00201D1E" w:rsidP="0082080B">
      <w:pPr>
        <w:spacing w:line="360" w:lineRule="auto"/>
        <w:jc w:val="left"/>
      </w:pPr>
      <w:r>
        <w:rPr>
          <w:rFonts w:hint="eastAsia"/>
        </w:rPr>
        <w:t>依次点开这两个文件夹然后往下拉找到</w:t>
      </w:r>
      <w:r>
        <w:rPr>
          <w:rFonts w:hint="eastAsia"/>
        </w:rPr>
        <w:t xml:space="preserve">GenerateFNISforUsers.exe </w:t>
      </w:r>
      <w:r>
        <w:rPr>
          <w:rFonts w:hint="eastAsia"/>
        </w:rPr>
        <w:t>右键添加为可执行程序</w:t>
      </w:r>
    </w:p>
    <w:p w14:paraId="5DB09B78" w14:textId="77777777" w:rsidR="00201D1E" w:rsidRDefault="00201D1E" w:rsidP="0082080B">
      <w:pPr>
        <w:spacing w:line="360" w:lineRule="auto"/>
        <w:jc w:val="left"/>
      </w:pPr>
      <w:r>
        <w:rPr>
          <w:noProof/>
        </w:rPr>
        <w:drawing>
          <wp:inline distT="0" distB="0" distL="0" distR="0" wp14:anchorId="7A2B7023" wp14:editId="4F2AB91D">
            <wp:extent cx="8461717" cy="5109941"/>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492384" cy="5128461"/>
                    </a:xfrm>
                    <a:prstGeom prst="rect">
                      <a:avLst/>
                    </a:prstGeom>
                    <a:noFill/>
                    <a:ln>
                      <a:noFill/>
                    </a:ln>
                    <a:effectLst/>
                  </pic:spPr>
                </pic:pic>
              </a:graphicData>
            </a:graphic>
          </wp:inline>
        </w:drawing>
      </w:r>
    </w:p>
    <w:p w14:paraId="5B493FC8" w14:textId="77777777" w:rsidR="00201D1E" w:rsidRDefault="00201D1E" w:rsidP="0082080B">
      <w:pPr>
        <w:spacing w:line="360" w:lineRule="auto"/>
        <w:jc w:val="left"/>
      </w:pPr>
      <w:r>
        <w:rPr>
          <w:noProof/>
        </w:rPr>
        <w:drawing>
          <wp:inline distT="0" distB="0" distL="0" distR="0" wp14:anchorId="30518744" wp14:editId="5C2E8950">
            <wp:extent cx="8581292" cy="4052277"/>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9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608506" cy="4065128"/>
                    </a:xfrm>
                    <a:prstGeom prst="rect">
                      <a:avLst/>
                    </a:prstGeom>
                    <a:noFill/>
                    <a:ln>
                      <a:noFill/>
                    </a:ln>
                    <a:effectLst/>
                  </pic:spPr>
                </pic:pic>
              </a:graphicData>
            </a:graphic>
          </wp:inline>
        </w:drawing>
      </w:r>
    </w:p>
    <w:p w14:paraId="2420B8CB" w14:textId="77777777" w:rsidR="00201D1E" w:rsidRDefault="00201D1E" w:rsidP="0082080B">
      <w:pPr>
        <w:spacing w:line="360" w:lineRule="auto"/>
        <w:jc w:val="left"/>
      </w:pPr>
    </w:p>
    <w:p w14:paraId="165E151F" w14:textId="77777777" w:rsidR="00201D1E" w:rsidRDefault="00201D1E" w:rsidP="0082080B">
      <w:pPr>
        <w:spacing w:line="360" w:lineRule="auto"/>
        <w:jc w:val="left"/>
      </w:pPr>
      <w:r>
        <w:rPr>
          <w:rFonts w:hint="eastAsia"/>
        </w:rPr>
        <w:t>第七步在</w:t>
      </w:r>
      <w:r>
        <w:rPr>
          <w:rFonts w:hint="eastAsia"/>
        </w:rPr>
        <w:t>mo</w:t>
      </w:r>
      <w:r>
        <w:rPr>
          <w:rFonts w:hint="eastAsia"/>
        </w:rPr>
        <w:t>里选中</w:t>
      </w:r>
      <w:r>
        <w:rPr>
          <w:rFonts w:hint="eastAsia"/>
        </w:rPr>
        <w:t xml:space="preserve">fnis </w:t>
      </w:r>
      <w:r>
        <w:rPr>
          <w:rFonts w:hint="eastAsia"/>
        </w:rPr>
        <w:t>运行</w:t>
      </w:r>
    </w:p>
    <w:p w14:paraId="325D03C7" w14:textId="77777777" w:rsidR="00201D1E" w:rsidRDefault="00201D1E" w:rsidP="0082080B">
      <w:pPr>
        <w:spacing w:line="360" w:lineRule="auto"/>
        <w:jc w:val="left"/>
      </w:pPr>
      <w:r>
        <w:rPr>
          <w:noProof/>
        </w:rPr>
        <w:drawing>
          <wp:inline distT="0" distB="0" distL="0" distR="0" wp14:anchorId="3434EF00" wp14:editId="5C2EE3E7">
            <wp:extent cx="8475785" cy="4011174"/>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9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32175" cy="4037860"/>
                    </a:xfrm>
                    <a:prstGeom prst="rect">
                      <a:avLst/>
                    </a:prstGeom>
                    <a:noFill/>
                    <a:ln>
                      <a:noFill/>
                    </a:ln>
                    <a:effectLst/>
                  </pic:spPr>
                </pic:pic>
              </a:graphicData>
            </a:graphic>
          </wp:inline>
        </w:drawing>
      </w:r>
    </w:p>
    <w:p w14:paraId="38BB55FA" w14:textId="77777777" w:rsidR="00E75EB7" w:rsidRDefault="00E75EB7" w:rsidP="0082080B">
      <w:pPr>
        <w:spacing w:line="360" w:lineRule="auto"/>
        <w:jc w:val="left"/>
      </w:pPr>
    </w:p>
    <w:p w14:paraId="3566C801" w14:textId="350C6CEB" w:rsidR="00201D1E" w:rsidRDefault="00201D1E" w:rsidP="0082080B">
      <w:pPr>
        <w:spacing w:line="360" w:lineRule="auto"/>
        <w:jc w:val="left"/>
      </w:pPr>
      <w:r>
        <w:rPr>
          <w:rFonts w:hint="eastAsia"/>
        </w:rPr>
        <w:lastRenderedPageBreak/>
        <w:t>打开以后更新</w:t>
      </w:r>
      <w:r>
        <w:rPr>
          <w:rFonts w:hint="eastAsia"/>
        </w:rPr>
        <w:t>fnis</w:t>
      </w:r>
      <w:r>
        <w:rPr>
          <w:rFonts w:hint="eastAsia"/>
        </w:rPr>
        <w:t>行为</w:t>
      </w:r>
      <w:r w:rsidR="008C47BE">
        <w:rPr>
          <w:rFonts w:hint="eastAsia"/>
        </w:rPr>
        <w:t>（不要自己乱取消下面的选项！整合是默认勾选好了的！）</w:t>
      </w:r>
    </w:p>
    <w:p w14:paraId="4313989E" w14:textId="77777777" w:rsidR="00201D1E" w:rsidRDefault="00201D1E" w:rsidP="0082080B">
      <w:pPr>
        <w:spacing w:line="360" w:lineRule="auto"/>
        <w:jc w:val="left"/>
      </w:pPr>
      <w:r>
        <w:rPr>
          <w:noProof/>
        </w:rPr>
        <w:drawing>
          <wp:inline distT="0" distB="0" distL="0" distR="0" wp14:anchorId="3A7DC0DD" wp14:editId="055CB488">
            <wp:extent cx="3640501" cy="493395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9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53166" cy="4951115"/>
                    </a:xfrm>
                    <a:prstGeom prst="rect">
                      <a:avLst/>
                    </a:prstGeom>
                    <a:noFill/>
                    <a:ln>
                      <a:noFill/>
                    </a:ln>
                    <a:effectLst/>
                  </pic:spPr>
                </pic:pic>
              </a:graphicData>
            </a:graphic>
          </wp:inline>
        </w:drawing>
      </w:r>
    </w:p>
    <w:p w14:paraId="61D2BF76" w14:textId="77777777" w:rsidR="00201D1E" w:rsidRDefault="00201D1E" w:rsidP="0082080B">
      <w:pPr>
        <w:spacing w:line="360" w:lineRule="auto"/>
        <w:jc w:val="left"/>
      </w:pPr>
      <w:r>
        <w:rPr>
          <w:rFonts w:hint="eastAsia"/>
        </w:rPr>
        <w:t>更新完成以后如下图所示就可以关闭了</w:t>
      </w:r>
    </w:p>
    <w:p w14:paraId="6D07F871" w14:textId="77777777" w:rsidR="00201D1E" w:rsidRDefault="00201D1E" w:rsidP="0082080B">
      <w:pPr>
        <w:spacing w:line="360" w:lineRule="auto"/>
        <w:jc w:val="left"/>
      </w:pPr>
      <w:r>
        <w:rPr>
          <w:noProof/>
        </w:rPr>
        <w:drawing>
          <wp:inline distT="0" distB="0" distL="0" distR="0" wp14:anchorId="50867B81" wp14:editId="523CE33F">
            <wp:extent cx="3590925" cy="485978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0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02720" cy="5011078"/>
                    </a:xfrm>
                    <a:prstGeom prst="rect">
                      <a:avLst/>
                    </a:prstGeom>
                    <a:noFill/>
                    <a:ln>
                      <a:noFill/>
                    </a:ln>
                    <a:effectLst/>
                  </pic:spPr>
                </pic:pic>
              </a:graphicData>
            </a:graphic>
          </wp:inline>
        </w:drawing>
      </w:r>
    </w:p>
    <w:p w14:paraId="65D2FA70" w14:textId="77777777" w:rsidR="00201D1E" w:rsidRDefault="00201D1E" w:rsidP="0082080B">
      <w:pPr>
        <w:spacing w:line="360" w:lineRule="auto"/>
        <w:jc w:val="left"/>
      </w:pPr>
      <w:r>
        <w:rPr>
          <w:rFonts w:hint="eastAsia"/>
        </w:rPr>
        <w:t>第八步我们继续回到</w:t>
      </w:r>
      <w:r>
        <w:rPr>
          <w:rFonts w:hint="eastAsia"/>
        </w:rPr>
        <w:t xml:space="preserve">mo </w:t>
      </w:r>
      <w:r>
        <w:rPr>
          <w:rFonts w:hint="eastAsia"/>
        </w:rPr>
        <w:t>依次点开这两个文件夹然后右键</w:t>
      </w:r>
      <w:r>
        <w:rPr>
          <w:rFonts w:hint="eastAsia"/>
        </w:rPr>
        <w:t xml:space="preserve">Bodyslide x64.exe </w:t>
      </w:r>
      <w:r>
        <w:rPr>
          <w:rFonts w:hint="eastAsia"/>
        </w:rPr>
        <w:t>添加为可执行程序</w:t>
      </w:r>
    </w:p>
    <w:p w14:paraId="69DE9066" w14:textId="77777777" w:rsidR="00201D1E" w:rsidRDefault="00201D1E" w:rsidP="0082080B">
      <w:pPr>
        <w:spacing w:line="360" w:lineRule="auto"/>
        <w:jc w:val="left"/>
      </w:pPr>
      <w:r>
        <w:rPr>
          <w:noProof/>
        </w:rPr>
        <w:drawing>
          <wp:inline distT="0" distB="0" distL="0" distR="0" wp14:anchorId="04E6CA7F" wp14:editId="20D57EE1">
            <wp:extent cx="7188591" cy="340086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0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200563" cy="3406524"/>
                    </a:xfrm>
                    <a:prstGeom prst="rect">
                      <a:avLst/>
                    </a:prstGeom>
                    <a:noFill/>
                    <a:ln>
                      <a:noFill/>
                    </a:ln>
                    <a:effectLst/>
                  </pic:spPr>
                </pic:pic>
              </a:graphicData>
            </a:graphic>
          </wp:inline>
        </w:drawing>
      </w:r>
    </w:p>
    <w:p w14:paraId="1A56809C" w14:textId="77777777" w:rsidR="00201D1E" w:rsidRDefault="00201D1E" w:rsidP="0082080B">
      <w:pPr>
        <w:spacing w:line="360" w:lineRule="auto"/>
        <w:jc w:val="left"/>
      </w:pPr>
      <w:r>
        <w:rPr>
          <w:rFonts w:hint="eastAsia"/>
        </w:rPr>
        <w:t>第九步根据第三步打开方式如图所示给</w:t>
      </w:r>
      <w:r>
        <w:rPr>
          <w:rFonts w:hint="eastAsia"/>
        </w:rPr>
        <w:t>skse</w:t>
      </w:r>
      <w:r>
        <w:rPr>
          <w:rFonts w:hint="eastAsia"/>
        </w:rPr>
        <w:t>添加参数</w:t>
      </w:r>
      <w:r>
        <w:rPr>
          <w:rFonts w:hint="eastAsia"/>
        </w:rPr>
        <w:t xml:space="preserve">-forcesteamloader </w:t>
      </w:r>
      <w:r>
        <w:rPr>
          <w:rFonts w:hint="eastAsia"/>
        </w:rPr>
        <w:t>然后点击右下角的</w:t>
      </w:r>
      <w:r>
        <w:rPr>
          <w:rFonts w:hint="eastAsia"/>
        </w:rPr>
        <w:t xml:space="preserve">apply </w:t>
      </w:r>
      <w:r>
        <w:rPr>
          <w:rFonts w:hint="eastAsia"/>
        </w:rPr>
        <w:t>确定</w:t>
      </w:r>
    </w:p>
    <w:p w14:paraId="03909533" w14:textId="77777777" w:rsidR="00201D1E" w:rsidRDefault="00201D1E" w:rsidP="0082080B">
      <w:pPr>
        <w:spacing w:line="360" w:lineRule="auto"/>
        <w:jc w:val="left"/>
      </w:pPr>
      <w:r>
        <w:rPr>
          <w:noProof/>
        </w:rPr>
        <w:drawing>
          <wp:inline distT="0" distB="0" distL="0" distR="0" wp14:anchorId="1DFD5F1F" wp14:editId="3E4BD215">
            <wp:extent cx="6253089" cy="4125661"/>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0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287758" cy="4148535"/>
                    </a:xfrm>
                    <a:prstGeom prst="rect">
                      <a:avLst/>
                    </a:prstGeom>
                    <a:noFill/>
                    <a:ln>
                      <a:noFill/>
                    </a:ln>
                  </pic:spPr>
                </pic:pic>
              </a:graphicData>
            </a:graphic>
          </wp:inline>
        </w:drawing>
      </w:r>
    </w:p>
    <w:p w14:paraId="5CB885AA" w14:textId="7E2248DF" w:rsidR="00B558B7" w:rsidRDefault="00201D1E" w:rsidP="0082080B">
      <w:pPr>
        <w:spacing w:line="360" w:lineRule="auto"/>
        <w:jc w:val="left"/>
      </w:pPr>
      <w:r>
        <w:rPr>
          <w:rFonts w:hint="eastAsia"/>
        </w:rPr>
        <w:lastRenderedPageBreak/>
        <w:t>第十步大功告成可以进入游戏啦启动游戏一定要从</w:t>
      </w:r>
      <w:r w:rsidR="00E75EB7">
        <w:rPr>
          <w:rFonts w:hint="eastAsia"/>
        </w:rPr>
        <w:t>s</w:t>
      </w:r>
      <w:r w:rsidR="00E75EB7">
        <w:t>kse</w:t>
      </w:r>
      <w:r>
        <w:rPr>
          <w:rFonts w:hint="eastAsia"/>
        </w:rPr>
        <w:t>进入</w:t>
      </w:r>
      <w:r w:rsidR="009457C2">
        <w:rPr>
          <w:rFonts w:hint="eastAsia"/>
        </w:rPr>
        <w:t>哦</w:t>
      </w:r>
      <w:r w:rsidR="00B558B7">
        <w:rPr>
          <w:rFonts w:hint="eastAsia"/>
        </w:rPr>
        <w:t>(</w:t>
      </w:r>
      <w:r w:rsidR="00B558B7" w:rsidRPr="00B558B7">
        <w:rPr>
          <w:rFonts w:hint="eastAsia"/>
          <w:color w:val="FF0000"/>
        </w:rPr>
        <w:t>温馨提示</w:t>
      </w:r>
      <w:r w:rsidR="00B558B7">
        <w:rPr>
          <w:rFonts w:hint="eastAsia"/>
          <w:color w:val="FF0000"/>
        </w:rPr>
        <w:t>:</w:t>
      </w:r>
      <w:r w:rsidR="00B558B7">
        <w:rPr>
          <w:rFonts w:hint="eastAsia"/>
          <w:color w:val="FF0000"/>
        </w:rPr>
        <w:t>请不要开新档</w:t>
      </w:r>
      <w:r w:rsidR="00B558B7">
        <w:rPr>
          <w:rFonts w:hint="eastAsia"/>
          <w:color w:val="FF0000"/>
        </w:rPr>
        <w:t>,</w:t>
      </w:r>
      <w:r w:rsidR="00B558B7">
        <w:rPr>
          <w:rFonts w:hint="eastAsia"/>
          <w:color w:val="FF0000"/>
        </w:rPr>
        <w:t>使用初始存档进行游戏</w:t>
      </w:r>
      <w:r w:rsidR="00B558B7">
        <w:rPr>
          <w:rFonts w:hint="eastAsia"/>
          <w:color w:val="FF0000"/>
        </w:rPr>
        <w:t>,</w:t>
      </w:r>
      <w:r w:rsidR="00B558B7">
        <w:rPr>
          <w:rFonts w:hint="eastAsia"/>
          <w:color w:val="FF0000"/>
        </w:rPr>
        <w:t>如果没有初始存档就重启电脑</w:t>
      </w:r>
      <w:r w:rsidR="00B558B7">
        <w:rPr>
          <w:rFonts w:hint="eastAsia"/>
          <w:color w:val="FF0000"/>
        </w:rPr>
        <w:t>,</w:t>
      </w:r>
      <w:r w:rsidR="00B558B7">
        <w:rPr>
          <w:rFonts w:hint="eastAsia"/>
          <w:color w:val="FF0000"/>
        </w:rPr>
        <w:t>不要去动画面设置</w:t>
      </w:r>
      <w:r w:rsidR="00B558B7">
        <w:rPr>
          <w:rFonts w:hint="eastAsia"/>
          <w:color w:val="FF0000"/>
        </w:rPr>
        <w:t>,</w:t>
      </w:r>
      <w:r w:rsidR="00B558B7">
        <w:rPr>
          <w:rFonts w:hint="eastAsia"/>
          <w:color w:val="FF0000"/>
        </w:rPr>
        <w:t>你自己设置的未必有整合默认设置的好</w:t>
      </w:r>
      <w:r w:rsidR="00B558B7">
        <w:t>)</w:t>
      </w:r>
    </w:p>
    <w:p w14:paraId="2DECB72E" w14:textId="77777777" w:rsidR="00201D1E" w:rsidRDefault="00201D1E" w:rsidP="0082080B">
      <w:pPr>
        <w:spacing w:line="360" w:lineRule="auto"/>
        <w:jc w:val="left"/>
      </w:pPr>
      <w:r>
        <w:rPr>
          <w:noProof/>
        </w:rPr>
        <w:drawing>
          <wp:inline distT="0" distB="0" distL="0" distR="0" wp14:anchorId="046CBBBA" wp14:editId="0B17B6BE">
            <wp:extent cx="9812215" cy="5092562"/>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0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852436" cy="5113437"/>
                    </a:xfrm>
                    <a:prstGeom prst="rect">
                      <a:avLst/>
                    </a:prstGeom>
                    <a:noFill/>
                    <a:ln>
                      <a:noFill/>
                    </a:ln>
                    <a:effectLst/>
                  </pic:spPr>
                </pic:pic>
              </a:graphicData>
            </a:graphic>
          </wp:inline>
        </w:drawing>
      </w:r>
    </w:p>
    <w:p w14:paraId="398452E3" w14:textId="5972BBE6" w:rsidR="00BA22F6" w:rsidRDefault="00BA22F6" w:rsidP="0082080B">
      <w:pPr>
        <w:spacing w:line="360" w:lineRule="auto"/>
        <w:jc w:val="left"/>
        <w:rPr>
          <w:color w:val="FF0000"/>
        </w:rPr>
      </w:pPr>
    </w:p>
    <w:p w14:paraId="246CACF4" w14:textId="77777777" w:rsidR="00201D1E" w:rsidRDefault="00201D1E" w:rsidP="0082080B">
      <w:pPr>
        <w:spacing w:line="360" w:lineRule="auto"/>
        <w:jc w:val="left"/>
      </w:pPr>
    </w:p>
    <w:p w14:paraId="7833C1FD" w14:textId="77777777" w:rsidR="00564482" w:rsidRPr="005961E8" w:rsidRDefault="00564482" w:rsidP="0082080B">
      <w:pPr>
        <w:widowControl/>
        <w:jc w:val="left"/>
        <w:rPr>
          <w:rFonts w:ascii="宋体" w:hAnsi="宋体" w:cs="宋体"/>
          <w:kern w:val="0"/>
          <w:sz w:val="24"/>
        </w:rPr>
      </w:pPr>
    </w:p>
    <w:sectPr w:rsidR="00564482" w:rsidRPr="005961E8" w:rsidSect="00E75EB7">
      <w:pgSz w:w="23213" w:h="31185" w:code="3"/>
      <w:pgMar w:top="720" w:right="720" w:bottom="720" w:left="72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3ECB32" w14:textId="77777777" w:rsidR="005C7F44" w:rsidRDefault="005C7F44" w:rsidP="003A21E6">
      <w:r>
        <w:separator/>
      </w:r>
    </w:p>
  </w:endnote>
  <w:endnote w:type="continuationSeparator" w:id="0">
    <w:p w14:paraId="703DBA9B" w14:textId="77777777" w:rsidR="005C7F44" w:rsidRDefault="005C7F44" w:rsidP="003A2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3E9FB2" w14:textId="77777777" w:rsidR="005C7F44" w:rsidRDefault="005C7F44" w:rsidP="003A21E6">
      <w:r>
        <w:separator/>
      </w:r>
    </w:p>
  </w:footnote>
  <w:footnote w:type="continuationSeparator" w:id="0">
    <w:p w14:paraId="38469C04" w14:textId="77777777" w:rsidR="005C7F44" w:rsidRDefault="005C7F44" w:rsidP="003A21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275B473"/>
    <w:multiLevelType w:val="singleLevel"/>
    <w:tmpl w:val="C275B473"/>
    <w:lvl w:ilvl="0">
      <w:start w:val="2"/>
      <w:numFmt w:val="decimal"/>
      <w:lvlText w:val="%1."/>
      <w:lvlJc w:val="left"/>
      <w:pPr>
        <w:tabs>
          <w:tab w:val="num" w:pos="312"/>
        </w:tabs>
      </w:pPr>
    </w:lvl>
  </w:abstractNum>
  <w:abstractNum w:abstractNumId="1" w15:restartNumberingAfterBreak="0">
    <w:nsid w:val="54A1784A"/>
    <w:multiLevelType w:val="singleLevel"/>
    <w:tmpl w:val="54A1784A"/>
    <w:lvl w:ilvl="0">
      <w:start w:val="1"/>
      <w:numFmt w:val="decimal"/>
      <w:lvlText w:val="%1."/>
      <w:lvlJc w:val="left"/>
      <w:pPr>
        <w:tabs>
          <w:tab w:val="num" w:pos="312"/>
        </w:tabs>
      </w:pPr>
    </w:lvl>
  </w:abstractNum>
  <w:abstractNum w:abstractNumId="2" w15:restartNumberingAfterBreak="0">
    <w:nsid w:val="5A9A1245"/>
    <w:multiLevelType w:val="singleLevel"/>
    <w:tmpl w:val="5A9A1245"/>
    <w:lvl w:ilvl="0">
      <w:start w:val="1"/>
      <w:numFmt w:val="decimal"/>
      <w:suff w:val="space"/>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63083"/>
    <w:rsid w:val="00024008"/>
    <w:rsid w:val="0006079A"/>
    <w:rsid w:val="00071DB9"/>
    <w:rsid w:val="00073B97"/>
    <w:rsid w:val="00114613"/>
    <w:rsid w:val="00201D1E"/>
    <w:rsid w:val="0022064D"/>
    <w:rsid w:val="00294E90"/>
    <w:rsid w:val="002D3277"/>
    <w:rsid w:val="003313EE"/>
    <w:rsid w:val="00366792"/>
    <w:rsid w:val="00371D90"/>
    <w:rsid w:val="0037440E"/>
    <w:rsid w:val="003A13BF"/>
    <w:rsid w:val="003A21E6"/>
    <w:rsid w:val="003D3FF8"/>
    <w:rsid w:val="00466F4A"/>
    <w:rsid w:val="0048410C"/>
    <w:rsid w:val="0049146C"/>
    <w:rsid w:val="004C401E"/>
    <w:rsid w:val="00502B44"/>
    <w:rsid w:val="00532E20"/>
    <w:rsid w:val="0053603A"/>
    <w:rsid w:val="00546EFE"/>
    <w:rsid w:val="00564482"/>
    <w:rsid w:val="005961E8"/>
    <w:rsid w:val="005C05F4"/>
    <w:rsid w:val="005C3C66"/>
    <w:rsid w:val="005C7F44"/>
    <w:rsid w:val="005F6364"/>
    <w:rsid w:val="00611362"/>
    <w:rsid w:val="00687F9D"/>
    <w:rsid w:val="006E5628"/>
    <w:rsid w:val="006F0A4E"/>
    <w:rsid w:val="006F5F11"/>
    <w:rsid w:val="00746A59"/>
    <w:rsid w:val="00817220"/>
    <w:rsid w:val="0082080B"/>
    <w:rsid w:val="00827226"/>
    <w:rsid w:val="008B255F"/>
    <w:rsid w:val="008B7DC7"/>
    <w:rsid w:val="008C47BE"/>
    <w:rsid w:val="00916A99"/>
    <w:rsid w:val="009457C2"/>
    <w:rsid w:val="009550C4"/>
    <w:rsid w:val="00963083"/>
    <w:rsid w:val="009E4E41"/>
    <w:rsid w:val="00A445B2"/>
    <w:rsid w:val="00A530BF"/>
    <w:rsid w:val="00A660D8"/>
    <w:rsid w:val="00A72F9A"/>
    <w:rsid w:val="00AA280B"/>
    <w:rsid w:val="00AB412F"/>
    <w:rsid w:val="00AC17C9"/>
    <w:rsid w:val="00AF4C76"/>
    <w:rsid w:val="00B13FCC"/>
    <w:rsid w:val="00B558B7"/>
    <w:rsid w:val="00B670ED"/>
    <w:rsid w:val="00B94105"/>
    <w:rsid w:val="00B9521B"/>
    <w:rsid w:val="00BA22F6"/>
    <w:rsid w:val="00BC3985"/>
    <w:rsid w:val="00BE2A1A"/>
    <w:rsid w:val="00C36053"/>
    <w:rsid w:val="00C6019E"/>
    <w:rsid w:val="00C65585"/>
    <w:rsid w:val="00C77B0E"/>
    <w:rsid w:val="00CC3A46"/>
    <w:rsid w:val="00CC4CAA"/>
    <w:rsid w:val="00D2586B"/>
    <w:rsid w:val="00D45A14"/>
    <w:rsid w:val="00DA4561"/>
    <w:rsid w:val="00DE4146"/>
    <w:rsid w:val="00E2607B"/>
    <w:rsid w:val="00E75EB7"/>
    <w:rsid w:val="00F01BEB"/>
    <w:rsid w:val="00F52882"/>
    <w:rsid w:val="00F705F6"/>
    <w:rsid w:val="00F84779"/>
    <w:rsid w:val="00FB2E24"/>
    <w:rsid w:val="00FB3033"/>
    <w:rsid w:val="00FF0860"/>
    <w:rsid w:val="00FF24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4414F3"/>
  <w15:docId w15:val="{763D9712-DCBE-452F-950D-3A988AE76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1D1E"/>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46EFE"/>
    <w:rPr>
      <w:color w:val="0000FF"/>
      <w:u w:val="single"/>
    </w:rPr>
  </w:style>
  <w:style w:type="paragraph" w:styleId="a4">
    <w:name w:val="Balloon Text"/>
    <w:basedOn w:val="a"/>
    <w:link w:val="a5"/>
    <w:uiPriority w:val="99"/>
    <w:semiHidden/>
    <w:unhideWhenUsed/>
    <w:rsid w:val="003A21E6"/>
    <w:rPr>
      <w:sz w:val="18"/>
      <w:szCs w:val="18"/>
    </w:rPr>
  </w:style>
  <w:style w:type="character" w:customStyle="1" w:styleId="a5">
    <w:name w:val="批注框文本 字符"/>
    <w:basedOn w:val="a0"/>
    <w:link w:val="a4"/>
    <w:uiPriority w:val="99"/>
    <w:semiHidden/>
    <w:rsid w:val="003A21E6"/>
    <w:rPr>
      <w:rFonts w:ascii="Calibri" w:eastAsia="宋体" w:hAnsi="Calibri" w:cs="Times New Roman"/>
      <w:sz w:val="18"/>
      <w:szCs w:val="18"/>
    </w:rPr>
  </w:style>
  <w:style w:type="paragraph" w:styleId="a6">
    <w:name w:val="header"/>
    <w:basedOn w:val="a"/>
    <w:link w:val="a7"/>
    <w:uiPriority w:val="99"/>
    <w:unhideWhenUsed/>
    <w:rsid w:val="003A21E6"/>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3A21E6"/>
    <w:rPr>
      <w:rFonts w:ascii="Calibri" w:eastAsia="宋体" w:hAnsi="Calibri" w:cs="Times New Roman"/>
      <w:sz w:val="18"/>
      <w:szCs w:val="18"/>
    </w:rPr>
  </w:style>
  <w:style w:type="paragraph" w:styleId="a8">
    <w:name w:val="footer"/>
    <w:basedOn w:val="a"/>
    <w:link w:val="a9"/>
    <w:uiPriority w:val="99"/>
    <w:unhideWhenUsed/>
    <w:rsid w:val="003A21E6"/>
    <w:pPr>
      <w:tabs>
        <w:tab w:val="center" w:pos="4153"/>
        <w:tab w:val="right" w:pos="8306"/>
      </w:tabs>
      <w:snapToGrid w:val="0"/>
      <w:jc w:val="left"/>
    </w:pPr>
    <w:rPr>
      <w:sz w:val="18"/>
      <w:szCs w:val="18"/>
    </w:rPr>
  </w:style>
  <w:style w:type="character" w:customStyle="1" w:styleId="a9">
    <w:name w:val="页脚 字符"/>
    <w:basedOn w:val="a0"/>
    <w:link w:val="a8"/>
    <w:uiPriority w:val="99"/>
    <w:rsid w:val="003A21E6"/>
    <w:rPr>
      <w:rFonts w:ascii="Calibri" w:eastAsia="宋体" w:hAnsi="Calibri" w:cs="Times New Roman"/>
      <w:sz w:val="18"/>
      <w:szCs w:val="18"/>
    </w:rPr>
  </w:style>
  <w:style w:type="paragraph" w:styleId="aa">
    <w:name w:val="Normal (Web)"/>
    <w:basedOn w:val="a"/>
    <w:uiPriority w:val="99"/>
    <w:semiHidden/>
    <w:unhideWhenUsed/>
    <w:rsid w:val="00AA280B"/>
    <w:pPr>
      <w:widowControl/>
      <w:spacing w:before="100" w:beforeAutospacing="1" w:after="100" w:afterAutospacing="1"/>
      <w:jc w:val="left"/>
    </w:pPr>
    <w:rPr>
      <w:rFonts w:ascii="宋体" w:hAnsi="宋体" w:cs="宋体"/>
      <w:kern w:val="0"/>
      <w:sz w:val="24"/>
    </w:rPr>
  </w:style>
  <w:style w:type="character" w:styleId="ab">
    <w:name w:val="Strong"/>
    <w:basedOn w:val="a0"/>
    <w:uiPriority w:val="22"/>
    <w:qFormat/>
    <w:rsid w:val="00AA28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5335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n.baidu.com/s/10eEeQIqf1kl-PxffcEQdlg?pwd=f4c0"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9176200A-DC8F-4034-AB16-C367CC0C1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6</Pages>
  <Words>178</Words>
  <Characters>1015</Characters>
  <Application>Microsoft Office Word</Application>
  <DocSecurity>0</DocSecurity>
  <Lines>8</Lines>
  <Paragraphs>2</Paragraphs>
  <ScaleCrop>false</ScaleCrop>
  <Company/>
  <LinksUpToDate>false</LinksUpToDate>
  <CharactersWithSpaces>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53</cp:revision>
  <dcterms:created xsi:type="dcterms:W3CDTF">2021-03-02T04:16:00Z</dcterms:created>
  <dcterms:modified xsi:type="dcterms:W3CDTF">2022-07-16T05:41:00Z</dcterms:modified>
</cp:coreProperties>
</file>